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22" w:rsidRPr="00FF3122" w:rsidRDefault="00FF3122" w:rsidP="00FF3122">
      <w:pPr>
        <w:spacing w:after="0" w:line="259" w:lineRule="auto"/>
        <w:ind w:left="120" w:firstLine="0"/>
        <w:jc w:val="center"/>
        <w:rPr>
          <w:rFonts w:ascii="Tahoma" w:eastAsia="Tahoma" w:hAnsi="Tahoma" w:cs="Tahoma"/>
          <w:b/>
          <w:sz w:val="28"/>
        </w:rPr>
      </w:pPr>
      <w:bookmarkStart w:id="0" w:name="_GoBack"/>
      <w:r w:rsidRPr="00FF3122">
        <w:rPr>
          <w:rFonts w:ascii="Tahoma" w:eastAsia="Tahoma" w:hAnsi="Tahoma" w:cs="Tahoma"/>
          <w:b/>
          <w:sz w:val="28"/>
        </w:rPr>
        <w:t>I TRATTI DELL’ANIMATORE NEI VARI AMBIENTI</w:t>
      </w:r>
    </w:p>
    <w:bookmarkEnd w:id="0"/>
    <w:p w:rsidR="00FF3122" w:rsidRDefault="00FF3122" w:rsidP="00FF3122">
      <w:pPr>
        <w:spacing w:after="0" w:line="259" w:lineRule="auto"/>
        <w:ind w:left="288" w:firstLine="0"/>
        <w:jc w:val="center"/>
      </w:pPr>
    </w:p>
    <w:p w:rsidR="00FF3122" w:rsidRDefault="00FF3122" w:rsidP="00FF3122">
      <w:pPr>
        <w:spacing w:line="240" w:lineRule="auto"/>
        <w:ind w:left="0" w:firstLine="0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spacing w:line="240" w:lineRule="auto"/>
        <w:jc w:val="both"/>
        <w:rPr>
          <w:b/>
          <w:i/>
          <w:szCs w:val="18"/>
        </w:rPr>
      </w:pPr>
      <w:r>
        <w:rPr>
          <w:b/>
          <w:sz w:val="24"/>
          <w:szCs w:val="24"/>
          <w:u w:val="single"/>
        </w:rPr>
        <w:t>CORTILE</w:t>
      </w:r>
      <w:r>
        <w:rPr>
          <w:b/>
          <w:sz w:val="24"/>
          <w:szCs w:val="24"/>
        </w:rPr>
        <w:t xml:space="preserve"> </w:t>
      </w:r>
      <w:r>
        <w:rPr>
          <w:b/>
          <w:i/>
          <w:szCs w:val="18"/>
        </w:rPr>
        <w:t xml:space="preserve">(ovvero quando non c’è nulla di organizzato, e i ragazzini giocano </w:t>
      </w:r>
    </w:p>
    <w:p w:rsidR="00FF3122" w:rsidRDefault="00FF3122" w:rsidP="00FF3122">
      <w:pPr>
        <w:spacing w:line="240" w:lineRule="auto"/>
        <w:jc w:val="both"/>
        <w:rPr>
          <w:b/>
          <w:i/>
          <w:szCs w:val="18"/>
        </w:rPr>
      </w:pPr>
      <w:r>
        <w:rPr>
          <w:b/>
          <w:i/>
          <w:szCs w:val="18"/>
        </w:rPr>
        <w:t>liberamente…)</w:t>
      </w:r>
    </w:p>
    <w:p w:rsidR="00FF3122" w:rsidRDefault="00FF3122" w:rsidP="00FF3122">
      <w:pPr>
        <w:spacing w:line="240" w:lineRule="auto"/>
        <w:jc w:val="both"/>
        <w:rPr>
          <w:b/>
          <w:i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24C60C" wp14:editId="5BCEA5BB">
            <wp:simplePos x="0" y="0"/>
            <wp:positionH relativeFrom="column">
              <wp:posOffset>2614930</wp:posOffset>
            </wp:positionH>
            <wp:positionV relativeFrom="paragraph">
              <wp:posOffset>261620</wp:posOffset>
            </wp:positionV>
            <wp:extent cx="1276985" cy="122809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Stai con i ragazzi non cercare i tuoi amici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I tuoi ragazzini vengono prima anche del tuo ragazzo o della tua ragazza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Fantasia nell’inventare e proporre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Via dalle panche… annoiato e svogliato</w:t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21B8DBF0" wp14:editId="4BDA5A55">
            <wp:simplePos x="0" y="0"/>
            <wp:positionH relativeFrom="column">
              <wp:posOffset>6292215</wp:posOffset>
            </wp:positionH>
            <wp:positionV relativeFrom="paragraph">
              <wp:posOffset>1440180</wp:posOffset>
            </wp:positionV>
            <wp:extent cx="1186815" cy="1129030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Occhio che tutti siano occupati: preferenza a chi si annoia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I ragazzi si attirano, non si costringono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L’ora dell’abbiocco ti qualifica (se reagisci o ti lamenti del caldo, della stanchezza, della digestione…)</w:t>
      </w:r>
    </w:p>
    <w:p w:rsidR="00FF3122" w:rsidRDefault="00FF3122" w:rsidP="00FF3122">
      <w:pPr>
        <w:numPr>
          <w:ilvl w:val="0"/>
          <w:numId w:val="5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Non scappare nella sala animatori</w:t>
      </w:r>
    </w:p>
    <w:p w:rsidR="00FF3122" w:rsidRDefault="00FF3122" w:rsidP="00FF3122">
      <w:pPr>
        <w:jc w:val="both"/>
        <w:rPr>
          <w:szCs w:val="18"/>
        </w:rPr>
      </w:pPr>
    </w:p>
    <w:p w:rsidR="00FF3122" w:rsidRDefault="00FF3122" w:rsidP="00FF3122">
      <w:pPr>
        <w:jc w:val="both"/>
        <w:rPr>
          <w:szCs w:val="18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hidden="0" allowOverlap="1" wp14:anchorId="12C8480C" wp14:editId="2880ADAE">
            <wp:simplePos x="0" y="0"/>
            <wp:positionH relativeFrom="column">
              <wp:posOffset>6292215</wp:posOffset>
            </wp:positionH>
            <wp:positionV relativeFrom="paragraph">
              <wp:posOffset>1440180</wp:posOffset>
            </wp:positionV>
            <wp:extent cx="1186815" cy="1129030"/>
            <wp:effectExtent l="0" t="0" r="0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 wp14:anchorId="6B93C453" wp14:editId="1EDF955F">
            <wp:simplePos x="0" y="0"/>
            <wp:positionH relativeFrom="column">
              <wp:posOffset>6292215</wp:posOffset>
            </wp:positionH>
            <wp:positionV relativeFrom="paragraph">
              <wp:posOffset>1440180</wp:posOffset>
            </wp:positionV>
            <wp:extent cx="1186815" cy="1129030"/>
            <wp:effectExtent l="0" t="0" r="0" b="0"/>
            <wp:wrapNone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hidden="0" allowOverlap="1" wp14:anchorId="027222AD" wp14:editId="6FA8ED0F">
            <wp:simplePos x="0" y="0"/>
            <wp:positionH relativeFrom="column">
              <wp:posOffset>6292215</wp:posOffset>
            </wp:positionH>
            <wp:positionV relativeFrom="paragraph">
              <wp:posOffset>1440180</wp:posOffset>
            </wp:positionV>
            <wp:extent cx="1186815" cy="1129030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PULLMAN</w:t>
      </w:r>
    </w:p>
    <w:p w:rsidR="00FF3122" w:rsidRDefault="00FF3122" w:rsidP="00FF3122">
      <w:pPr>
        <w:spacing w:line="240" w:lineRule="auto"/>
        <w:jc w:val="both"/>
      </w:pP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Puntualità: devi essere al pullman prima dei ragazzini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Chitarra per creare simpatia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Una biblioteca di giochini da pullman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3E9B4AB8" wp14:editId="668E3F65">
            <wp:simplePos x="0" y="0"/>
            <wp:positionH relativeFrom="column">
              <wp:posOffset>77470</wp:posOffset>
            </wp:positionH>
            <wp:positionV relativeFrom="paragraph">
              <wp:posOffset>76200</wp:posOffset>
            </wp:positionV>
            <wp:extent cx="1935480" cy="1333500"/>
            <wp:effectExtent l="0" t="0" r="762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18"/>
        </w:rPr>
        <w:t>Socializza e fatti amico l’autista: con la gentilezza e la buona educazione sopporterà anche il “casino sano” dei ragazzini (es. quando si canta a squarciagola...); anche se si vuole musica è bene chiederlo con gentilezza e senza pretese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Siediti in mezzo ai ragazzini e non fiondarti nelle retrovie a far casino con i tuoi amici (non è la gita della tua classe, ma la gita dei tuoi ragazzini…)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lastRenderedPageBreak/>
        <w:t>Uno degli animatori più grandi (capace di assistere e di farsi rispettare) occupi il posto centrale della fila al fondo (da lì si vede tutto)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Richiamare, se è il caso; fa parte del gioco</w:t>
      </w:r>
    </w:p>
    <w:p w:rsidR="00FF3122" w:rsidRDefault="00FF3122" w:rsidP="00FF3122">
      <w:pPr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 xml:space="preserve">L’appello è importantissimo: massima attenzione tua e dei ragazzini (non deve essere </w:t>
      </w:r>
      <w:proofErr w:type="gramStart"/>
      <w:r>
        <w:rPr>
          <w:szCs w:val="18"/>
        </w:rPr>
        <w:t>un proforma</w:t>
      </w:r>
      <w:proofErr w:type="gramEnd"/>
      <w:r>
        <w:rPr>
          <w:szCs w:val="18"/>
        </w:rPr>
        <w:t>); pretendere che risponda all’appello solo l’interessato e non l’urlo “</w:t>
      </w:r>
      <w:r>
        <w:rPr>
          <w:i/>
          <w:szCs w:val="18"/>
        </w:rPr>
        <w:t>Presente!!</w:t>
      </w:r>
      <w:r>
        <w:rPr>
          <w:szCs w:val="18"/>
        </w:rPr>
        <w:t>” di gruppo.</w:t>
      </w:r>
    </w:p>
    <w:p w:rsidR="00FF3122" w:rsidRDefault="00FF3122" w:rsidP="00FF3122">
      <w:pPr>
        <w:widowControl w:val="0"/>
        <w:jc w:val="both"/>
        <w:rPr>
          <w:b/>
          <w:szCs w:val="18"/>
          <w:u w:val="single"/>
        </w:rPr>
      </w:pPr>
    </w:p>
    <w:p w:rsidR="00FF3122" w:rsidRDefault="00FF3122" w:rsidP="00FF3122">
      <w:pPr>
        <w:widowControl w:val="0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SALA GIOCHI</w:t>
      </w:r>
    </w:p>
    <w:p w:rsidR="00FF3122" w:rsidRDefault="00FF3122" w:rsidP="00FF3122">
      <w:pPr>
        <w:widowControl w:val="0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Ricordati che giochi per far giocare loro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Se giochi non perdere di vista il resto della sala</w:t>
      </w:r>
      <w:r>
        <w:rPr>
          <w:noProof/>
        </w:rPr>
        <w:drawing>
          <wp:anchor distT="36576" distB="36576" distL="36576" distR="36576" simplePos="0" relativeHeight="251665408" behindDoc="0" locked="0" layoutInCell="1" hidden="0" allowOverlap="1" wp14:anchorId="7A22FBA0" wp14:editId="2B1C2595">
            <wp:simplePos x="0" y="0"/>
            <wp:positionH relativeFrom="column">
              <wp:posOffset>2478405</wp:posOffset>
            </wp:positionH>
            <wp:positionV relativeFrom="paragraph">
              <wp:posOffset>34291</wp:posOffset>
            </wp:positionV>
            <wp:extent cx="1468120" cy="1405255"/>
            <wp:effectExtent l="0" t="0" r="0" b="0"/>
            <wp:wrapSquare wrapText="bothSides" distT="36576" distB="36576" distL="36576" distR="36576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0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Non giocare ai videogiochi: se sei inchiodato al monitor perdi di vista tutti e tutto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Anche nel bar dell’oratorio sei animatore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Preferenza a chi si annoia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Quando è ora di smettere fai finire la partita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76" w:lineRule="auto"/>
        <w:ind w:left="426"/>
        <w:jc w:val="both"/>
        <w:rPr>
          <w:szCs w:val="18"/>
        </w:rPr>
      </w:pPr>
      <w:r>
        <w:rPr>
          <w:szCs w:val="18"/>
        </w:rPr>
        <w:t>Se perdi … non ti arrabbiare!</w:t>
      </w:r>
    </w:p>
    <w:p w:rsidR="00FF3122" w:rsidRPr="00FF3122" w:rsidRDefault="00FF3122" w:rsidP="00FF3122">
      <w:pPr>
        <w:widowControl w:val="0"/>
        <w:numPr>
          <w:ilvl w:val="0"/>
          <w:numId w:val="3"/>
        </w:numPr>
        <w:spacing w:after="200" w:line="276" w:lineRule="auto"/>
        <w:ind w:left="426"/>
        <w:jc w:val="both"/>
        <w:rPr>
          <w:szCs w:val="18"/>
        </w:rPr>
      </w:pPr>
      <w:r>
        <w:rPr>
          <w:szCs w:val="18"/>
        </w:rPr>
        <w:t>Tieni in ordine i giochi (puliti, non in giro in “ordine” sparso…): ambienti puliti e ordinati educano già!</w:t>
      </w:r>
    </w:p>
    <w:p w:rsidR="00FF3122" w:rsidRDefault="00FF3122" w:rsidP="00FF3122">
      <w:pPr>
        <w:widowControl w:val="0"/>
        <w:ind w:left="66"/>
        <w:jc w:val="both"/>
        <w:rPr>
          <w:b/>
          <w:i/>
          <w:szCs w:val="18"/>
        </w:rPr>
      </w:pPr>
    </w:p>
    <w:p w:rsidR="00FF3122" w:rsidRDefault="00FF3122" w:rsidP="00FF3122">
      <w:pPr>
        <w:widowControl w:val="0"/>
        <w:spacing w:line="240" w:lineRule="auto"/>
        <w:ind w:left="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CHIESA</w:t>
      </w:r>
    </w:p>
    <w:p w:rsidR="00FF3122" w:rsidRDefault="00FF3122" w:rsidP="00FF3122">
      <w:pPr>
        <w:widowControl w:val="0"/>
        <w:spacing w:line="240" w:lineRule="auto"/>
        <w:ind w:left="66"/>
        <w:jc w:val="both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1DA93BA" wp14:editId="6962352A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564005" cy="1323340"/>
            <wp:effectExtent l="0" t="0" r="0" b="0"/>
            <wp:wrapSquare wrapText="bothSides" distT="0" distB="0" distL="114300" distR="11430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32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Pr="00FF3122" w:rsidRDefault="00FF3122" w:rsidP="00FF3122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szCs w:val="18"/>
        </w:rPr>
      </w:pPr>
      <w:r w:rsidRPr="00FF3122">
        <w:rPr>
          <w:szCs w:val="18"/>
        </w:rPr>
        <w:t>Sii sempre presente anche se hai altre cose da preparare: rispetto a Dio tutto diventa secondario!</w:t>
      </w:r>
      <w:r w:rsidRPr="00FF3122">
        <w:rPr>
          <w:sz w:val="24"/>
          <w:szCs w:val="24"/>
        </w:rPr>
        <w:t xml:space="preserve">  </w:t>
      </w:r>
      <w:r>
        <w:t xml:space="preserve"> 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Qualche animatore in chiesa prima dei ragazzi per accoglierli e creare da subito un clima di raccoglimento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In mezzo ai ragazzini, ma seduti, gli animatori, ai lati delle panche (o nelle sedie laterali)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Ottenere il silenzio senza aumentare il rumore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L’esempio vale più di 10 prediche</w:t>
      </w:r>
      <w:r>
        <w:rPr>
          <w:sz w:val="24"/>
          <w:szCs w:val="24"/>
        </w:rPr>
        <w:t xml:space="preserve">   </w:t>
      </w:r>
      <w:r>
        <w:t xml:space="preserve"> </w:t>
      </w:r>
      <w:r>
        <w:rPr>
          <w:noProof/>
        </w:rPr>
        <w:drawing>
          <wp:anchor distT="36576" distB="36576" distL="36576" distR="36576" simplePos="0" relativeHeight="251667456" behindDoc="0" locked="0" layoutInCell="1" hidden="0" allowOverlap="1" wp14:anchorId="779E69FD" wp14:editId="13551808">
            <wp:simplePos x="0" y="0"/>
            <wp:positionH relativeFrom="column">
              <wp:posOffset>675005</wp:posOffset>
            </wp:positionH>
            <wp:positionV relativeFrom="paragraph">
              <wp:posOffset>5579745</wp:posOffset>
            </wp:positionV>
            <wp:extent cx="1457960" cy="1007745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hidden="0" allowOverlap="1" wp14:anchorId="4287ADF8" wp14:editId="6A29CC5F">
            <wp:simplePos x="0" y="0"/>
            <wp:positionH relativeFrom="column">
              <wp:posOffset>675005</wp:posOffset>
            </wp:positionH>
            <wp:positionV relativeFrom="paragraph">
              <wp:posOffset>5579745</wp:posOffset>
            </wp:positionV>
            <wp:extent cx="1457960" cy="1007745"/>
            <wp:effectExtent l="0" t="0" r="0" b="0"/>
            <wp:wrapNone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9504" behindDoc="0" locked="0" layoutInCell="1" hidden="0" allowOverlap="1" wp14:anchorId="60924B13" wp14:editId="67570DB0">
            <wp:simplePos x="0" y="0"/>
            <wp:positionH relativeFrom="column">
              <wp:posOffset>675005</wp:posOffset>
            </wp:positionH>
            <wp:positionV relativeFrom="paragraph">
              <wp:posOffset>5579745</wp:posOffset>
            </wp:positionV>
            <wp:extent cx="1457960" cy="1007745"/>
            <wp:effectExtent l="0" t="0" r="0" b="0"/>
            <wp:wrapNone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widowControl w:val="0"/>
        <w:spacing w:line="240" w:lineRule="auto"/>
        <w:ind w:left="0" w:firstLine="0"/>
        <w:jc w:val="both"/>
        <w:rPr>
          <w:b/>
          <w:sz w:val="24"/>
          <w:szCs w:val="24"/>
          <w:u w:val="single"/>
        </w:rPr>
      </w:pPr>
    </w:p>
    <w:p w:rsidR="00FF3122" w:rsidRPr="00FF3122" w:rsidRDefault="00FF3122" w:rsidP="00FF3122">
      <w:pPr>
        <w:widowControl w:val="0"/>
        <w:spacing w:line="240" w:lineRule="auto"/>
        <w:ind w:left="0" w:firstLine="0"/>
        <w:jc w:val="both"/>
        <w:rPr>
          <w:szCs w:val="18"/>
        </w:rPr>
      </w:pPr>
      <w:r>
        <w:rPr>
          <w:b/>
          <w:sz w:val="24"/>
          <w:szCs w:val="24"/>
          <w:u w:val="single"/>
        </w:rPr>
        <w:lastRenderedPageBreak/>
        <w:t>PISCINA</w:t>
      </w:r>
    </w:p>
    <w:p w:rsidR="00FF3122" w:rsidRDefault="00FF3122" w:rsidP="00FF3122">
      <w:pPr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Non è territorio di “caccia grossa”, sei lì per loro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Non siamo a Zelig: non tutto ciò che fa ridere è buono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11B50776" wp14:editId="68EBEA45">
            <wp:simplePos x="0" y="0"/>
            <wp:positionH relativeFrom="column">
              <wp:posOffset>2533015</wp:posOffset>
            </wp:positionH>
            <wp:positionV relativeFrom="paragraph">
              <wp:posOffset>56514</wp:posOffset>
            </wp:positionV>
            <wp:extent cx="1372870" cy="1022985"/>
            <wp:effectExtent l="0" t="0" r="0" b="0"/>
            <wp:wrapSquare wrapText="bothSides" distT="0" distB="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22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Non sei su una passerella di moda e concorso di bellezza (sei animatore anche quando sei in costume e bikini…)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Gli animatori piazzano i loro asciugamani sparpagliati in mezzo ai ragazzi, e non tutti insieme per conto loro</w:t>
      </w:r>
    </w:p>
    <w:p w:rsidR="00FF3122" w:rsidRDefault="00FF3122" w:rsidP="00FF3122">
      <w:pPr>
        <w:widowControl w:val="0"/>
        <w:spacing w:line="240" w:lineRule="auto"/>
        <w:ind w:left="426"/>
        <w:jc w:val="both"/>
        <w:rPr>
          <w:szCs w:val="18"/>
        </w:rPr>
      </w:pP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Occorre aiutare i piccoli a mettersi la crema solare: non è da sottovalutare questo perché le dimenticanze significano febbre alta e i giorni successivi a casa ammalati.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Raddoppiare gli sforzi di assistenza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Mai permettere di correre intorno alle vasche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Animare molto il dopopranzo: se si divertono non chiedono ogni 2 minuti “posso entrare in acqua?”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Gli scivoli sono prima di tutto per il divertimento dei piccoli</w:t>
      </w:r>
    </w:p>
    <w:p w:rsidR="00FF3122" w:rsidRDefault="00FF3122" w:rsidP="00FF3122">
      <w:pPr>
        <w:widowControl w:val="0"/>
        <w:spacing w:line="240" w:lineRule="auto"/>
        <w:jc w:val="both"/>
        <w:rPr>
          <w:szCs w:val="18"/>
        </w:rPr>
      </w:pPr>
    </w:p>
    <w:p w:rsidR="00FF3122" w:rsidRDefault="00FF3122" w:rsidP="00FF3122">
      <w:pPr>
        <w:widowControl w:val="0"/>
        <w:spacing w:line="240" w:lineRule="auto"/>
        <w:jc w:val="both"/>
        <w:rPr>
          <w:szCs w:val="18"/>
        </w:rPr>
      </w:pPr>
    </w:p>
    <w:p w:rsidR="00FF3122" w:rsidRDefault="00FF3122" w:rsidP="00FF3122">
      <w:pPr>
        <w:widowControl w:val="0"/>
        <w:spacing w:line="240" w:lineRule="auto"/>
        <w:jc w:val="both"/>
        <w:rPr>
          <w:szCs w:val="18"/>
        </w:rPr>
      </w:pPr>
    </w:p>
    <w:p w:rsidR="00FF3122" w:rsidRDefault="00FF3122" w:rsidP="00FF3122">
      <w:pPr>
        <w:widowControl w:val="0"/>
        <w:tabs>
          <w:tab w:val="left" w:pos="1674"/>
        </w:tabs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GITA</w:t>
      </w:r>
    </w:p>
    <w:p w:rsidR="00FF3122" w:rsidRDefault="00FF3122" w:rsidP="00FF3122">
      <w:pPr>
        <w:widowControl w:val="0"/>
        <w:tabs>
          <w:tab w:val="left" w:pos="1674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Ci sei sempre! anche quando si va a visitare un santuario, non solo quando si va a Gardaland.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In mezzo ai ragazzini per prevenire pericoli o rischi (cfr. attraversamento di strade con traffico…)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D873FF2" wp14:editId="08ACE974">
            <wp:simplePos x="0" y="0"/>
            <wp:positionH relativeFrom="column">
              <wp:posOffset>1946275</wp:posOffset>
            </wp:positionH>
            <wp:positionV relativeFrom="paragraph">
              <wp:posOffset>278765</wp:posOffset>
            </wp:positionV>
            <wp:extent cx="1990090" cy="100965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Sempre pronta la riserva di idee, se piove...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Nel caso un ragazzino si senta male: ricordati che non puoi somministrargli medicinali! Portalo dal responsabile dell’Estate Ragazzi</w:t>
      </w:r>
    </w:p>
    <w:p w:rsidR="00FF3122" w:rsidRDefault="00FF3122" w:rsidP="00FF3122">
      <w:pPr>
        <w:widowControl w:val="0"/>
        <w:spacing w:line="240" w:lineRule="auto"/>
        <w:ind w:left="426"/>
        <w:jc w:val="both"/>
        <w:rPr>
          <w:szCs w:val="18"/>
        </w:rPr>
      </w:pPr>
    </w:p>
    <w:p w:rsidR="00FF3122" w:rsidRDefault="00FF3122" w:rsidP="00FF3122">
      <w:pPr>
        <w:widowControl w:val="0"/>
        <w:spacing w:line="240" w:lineRule="auto"/>
        <w:ind w:left="426"/>
        <w:jc w:val="both"/>
        <w:rPr>
          <w:szCs w:val="18"/>
        </w:rPr>
      </w:pPr>
    </w:p>
    <w:p w:rsidR="00FF3122" w:rsidRDefault="00FF3122" w:rsidP="00FF3122">
      <w:pPr>
        <w:widowControl w:val="0"/>
        <w:spacing w:line="240" w:lineRule="auto"/>
        <w:ind w:left="0" w:firstLine="0"/>
        <w:jc w:val="both"/>
        <w:rPr>
          <w:b/>
          <w:i/>
          <w:szCs w:val="18"/>
        </w:rPr>
      </w:pPr>
    </w:p>
    <w:p w:rsidR="00FF3122" w:rsidRDefault="00FF3122" w:rsidP="00FF3122">
      <w:pPr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lastRenderedPageBreak/>
        <w:t>IN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  <w:u w:val="single"/>
        </w:rPr>
        <w:t xml:space="preserve"> REFETTORIO</w:t>
      </w:r>
      <w:proofErr w:type="gramEnd"/>
      <w:r>
        <w:rPr>
          <w:b/>
          <w:sz w:val="24"/>
          <w:szCs w:val="24"/>
          <w:u w:val="single"/>
        </w:rPr>
        <w:t>/SALA MENSA</w:t>
      </w:r>
    </w:p>
    <w:p w:rsidR="00FF3122" w:rsidRPr="00FF3122" w:rsidRDefault="00FF3122" w:rsidP="00FF3122">
      <w:pPr>
        <w:widowControl w:val="0"/>
        <w:spacing w:line="240" w:lineRule="auto"/>
        <w:jc w:val="both"/>
        <w:rPr>
          <w:b/>
          <w:sz w:val="20"/>
          <w:szCs w:val="24"/>
          <w:u w:val="single"/>
        </w:rPr>
      </w:pP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Mangiare in mezzo ai ragazzi: non è il pranzo degli animatori!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Occorre essere un po’ veloci: mangerai con calma a cena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Occorre che qualche animatore sia presente in sala mensa prima che arrivino i ragazzi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6C84C601" wp14:editId="3CACFD6A">
            <wp:simplePos x="0" y="0"/>
            <wp:positionH relativeFrom="column">
              <wp:posOffset>67945</wp:posOffset>
            </wp:positionH>
            <wp:positionV relativeFrom="paragraph">
              <wp:posOffset>80010</wp:posOffset>
            </wp:positionV>
            <wp:extent cx="1451610" cy="1228725"/>
            <wp:effectExtent l="0" t="0" r="0" b="9525"/>
            <wp:wrapSquare wrapText="bothSides" distT="0" distB="0" distL="114300" distR="11430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18"/>
        </w:rPr>
        <w:t xml:space="preserve">No ai lanci di pezzi di pane, carta stagnola, </w:t>
      </w:r>
      <w:proofErr w:type="spellStart"/>
      <w:r>
        <w:rPr>
          <w:szCs w:val="18"/>
        </w:rPr>
        <w:t>tappini</w:t>
      </w:r>
      <w:proofErr w:type="spellEnd"/>
      <w:r>
        <w:rPr>
          <w:szCs w:val="18"/>
        </w:rPr>
        <w:t xml:space="preserve"> delle bottiglie…</w:t>
      </w:r>
    </w:p>
    <w:p w:rsidR="00FF3122" w:rsidRDefault="00FF3122" w:rsidP="00FF312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Contribuisci anche tu a tenere pulito l’ambiente dove si mangia: oltre che igienico è educativo</w:t>
      </w:r>
    </w:p>
    <w:p w:rsidR="00FF3122" w:rsidRDefault="00FF3122" w:rsidP="00FF3122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 xml:space="preserve">Per la preghiera d’inizio: c’è il rischio di farla diventare un </w:t>
      </w:r>
      <w:proofErr w:type="spellStart"/>
      <w:r>
        <w:rPr>
          <w:szCs w:val="18"/>
        </w:rPr>
        <w:t>bans</w:t>
      </w:r>
      <w:proofErr w:type="spellEnd"/>
      <w:r>
        <w:rPr>
          <w:szCs w:val="18"/>
        </w:rPr>
        <w:t xml:space="preserve"> anziché un ringraziamento a Dio (cantiamo pure, ma concludiamo con una preghiera che sanno tutti, es. “Gloria al Padre…”).</w:t>
      </w:r>
    </w:p>
    <w:p w:rsidR="00FF3122" w:rsidRDefault="00FF3122" w:rsidP="00FF3122">
      <w:pPr>
        <w:widowControl w:val="0"/>
        <w:spacing w:line="240" w:lineRule="auto"/>
        <w:ind w:left="0" w:firstLine="0"/>
        <w:jc w:val="both"/>
        <w:rPr>
          <w:b/>
          <w:sz w:val="20"/>
          <w:szCs w:val="20"/>
          <w:u w:val="single"/>
        </w:rPr>
      </w:pPr>
    </w:p>
    <w:p w:rsidR="00FF3122" w:rsidRDefault="00FF3122" w:rsidP="00FF3122">
      <w:pPr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FF3122" w:rsidRDefault="00FF3122" w:rsidP="00FF3122">
      <w:pPr>
        <w:widowControl w:val="0"/>
        <w:spacing w:line="240" w:lineRule="auto"/>
        <w:jc w:val="both"/>
        <w:rPr>
          <w:b/>
          <w:i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53829875" wp14:editId="541FAF3F">
            <wp:simplePos x="0" y="0"/>
            <wp:positionH relativeFrom="margin">
              <wp:posOffset>2011045</wp:posOffset>
            </wp:positionH>
            <wp:positionV relativeFrom="paragraph">
              <wp:posOffset>68580</wp:posOffset>
            </wp:positionV>
            <wp:extent cx="1891030" cy="1089025"/>
            <wp:effectExtent l="0" t="0" r="0" b="0"/>
            <wp:wrapSquare wrapText="bothSides" distT="0" distB="0" distL="114300" distR="11430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IN CAMERATA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(campiscuola)</w:t>
      </w:r>
    </w:p>
    <w:p w:rsidR="00FF3122" w:rsidRDefault="00FF3122" w:rsidP="00FF3122">
      <w:pPr>
        <w:widowControl w:val="0"/>
        <w:spacing w:line="240" w:lineRule="auto"/>
        <w:jc w:val="both"/>
        <w:rPr>
          <w:b/>
          <w:sz w:val="20"/>
          <w:szCs w:val="20"/>
          <w:u w:val="single"/>
        </w:rPr>
      </w:pPr>
    </w:p>
    <w:p w:rsidR="00FF3122" w:rsidRDefault="00FF3122" w:rsidP="00FF3122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Chiarire subito che la camerata non è la sala giochi o il cortile: si va in camerata per riposare, non per divertirsi; se chiarisci questo avrai poche difficoltà nell’assistenza. Quindi: in camerata non si corre, non si tirano cuscini, non si urla, non si fa nessun genere di scherzi (è facilissimo degenerare e fare arrabbiare qualcuno o rovinare vestiti o altro)</w:t>
      </w:r>
    </w:p>
    <w:p w:rsidR="00FF3122" w:rsidRDefault="00FF3122" w:rsidP="00FF3122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Il letto dell’animatore: in zona strategica, cioè in zona di passaggio per uscire o andare in bagno; i ragazzini abbiano chiaro dove dormono gli animatori (se qualcuno si sente male sa dove rivolgersi…)</w:t>
      </w:r>
    </w:p>
    <w:p w:rsidR="00FF3122" w:rsidRDefault="00FF3122" w:rsidP="00FF3122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>Massima fermezza: spente le luci basta! (Questa è la parte più faticosa dell’assistenza in camerata, ma se chiarito bene fin dall’inizio, tutto diventa molto più facile)</w:t>
      </w:r>
    </w:p>
    <w:p w:rsidR="008E1ADA" w:rsidRPr="00FF3122" w:rsidRDefault="00FF3122" w:rsidP="00FF3122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szCs w:val="18"/>
        </w:rPr>
      </w:pPr>
      <w:r>
        <w:rPr>
          <w:szCs w:val="18"/>
        </w:rPr>
        <w:t xml:space="preserve">L’ideale: una volta in camerata anche gli animatori stanno lì con i ragazzi. Evitare riunioni notturne tra animatori, </w:t>
      </w:r>
      <w:proofErr w:type="spellStart"/>
      <w:r>
        <w:rPr>
          <w:szCs w:val="18"/>
        </w:rPr>
        <w:t>pastasciuttate</w:t>
      </w:r>
      <w:proofErr w:type="spellEnd"/>
      <w:r>
        <w:rPr>
          <w:szCs w:val="18"/>
        </w:rPr>
        <w:t xml:space="preserve"> notturne, contemplazioni di stelle, veglie di preghiera… Tutte cose belle, ma di fatto si lasciano i ragazzi da soli e questo è sbagliato!! Inoltre anche gli animatori devono riposare: dormire pochissimo significa trascinarsi e diventare nervosi il giorno dopo e chi ci rimette sono i più piccoli.</w:t>
      </w:r>
    </w:p>
    <w:sectPr w:rsidR="008E1ADA" w:rsidRPr="00FF3122" w:rsidSect="00FF31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8390" w:h="11906"/>
      <w:pgMar w:top="1418" w:right="1043" w:bottom="1134" w:left="1123" w:header="119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CF" w:rsidRDefault="005176CF">
      <w:pPr>
        <w:spacing w:after="0" w:line="240" w:lineRule="auto"/>
      </w:pPr>
      <w:r>
        <w:separator/>
      </w:r>
    </w:p>
  </w:endnote>
  <w:endnote w:type="continuationSeparator" w:id="0">
    <w:p w:rsidR="005176CF" w:rsidRDefault="005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2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7147560</wp:posOffset>
              </wp:positionV>
              <wp:extent cx="565404" cy="205215"/>
              <wp:effectExtent l="0" t="0" r="0" b="0"/>
              <wp:wrapSquare wrapText="bothSides"/>
              <wp:docPr id="12716" name="Group 12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404" cy="205215"/>
                        <a:chOff x="0" y="0"/>
                        <a:chExt cx="565404" cy="205215"/>
                      </a:xfrm>
                    </wpg:grpSpPr>
                    <pic:pic xmlns:pic="http://schemas.openxmlformats.org/drawingml/2006/picture">
                      <pic:nvPicPr>
                        <pic:cNvPr id="12717" name="Picture 1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40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18" name="Rectangle 12718"/>
                      <wps:cNvSpPr/>
                      <wps:spPr>
                        <a:xfrm>
                          <a:off x="335280" y="49988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19" name="Rectangle 12719"/>
                      <wps:cNvSpPr/>
                      <wps:spPr>
                        <a:xfrm>
                          <a:off x="413004" y="4998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0504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716" o:spid="_x0000_s1026" style="position:absolute;left:0;text-align:left;margin-left:369pt;margin-top:562.8pt;width:44.5pt;height:16.15pt;z-index:251661312;mso-position-horizontal-relative:page;mso-position-vertical-relative:page" coordsize="565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17" o:spid="_x0000_s1027" type="#_x0000_t75" style="position:absolute;width:565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">
                <v:imagedata r:id="rId2" o:title=""/>
              </v:shape>
              <v:rect id="Rectangle 12718" o:spid="_x0000_s1028" style="position:absolute;left:3352;top:49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C0504D"/>
                          <w:sz w:val="24"/>
                        </w:rPr>
                        <w:t>1</w:t>
                      </w:r>
                      <w:r>
                        <w:rPr>
                          <w:color w:val="C0504D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2719" o:spid="_x0000_s1029" style="position:absolute;left:4130;top:4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yg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zheBDD851wg5w/AAAA//8DAFBLAQItABQABgAIAAAAIQDb4fbL7gAAAIUBAAATAAAAAAAAAAAA&#10;AAAAAAAAAABbQ29udGVudF9UeXBlc10ueG1sUEsBAi0AFAAGAAgAAAAhAFr0LFu/AAAAFQEAAAsA&#10;AAAAAAAAAAAAAAAAHwEAAF9yZWxzLy5yZWxzUEsBAi0AFAAGAAgAAAAhABHRzKDEAAAA3gAAAA8A&#10;AAAAAAAAAAAAAAAABwIAAGRycy9kb3ducmV2LnhtbFBLBQYAAAAAAwADALcAAAD4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0504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41893"/>
      <w:docPartObj>
        <w:docPartGallery w:val="Page Numbers (Bottom of Page)"/>
        <w:docPartUnique/>
      </w:docPartObj>
    </w:sdtPr>
    <w:sdtEndPr/>
    <w:sdtContent>
      <w:p w:rsidR="008E1ADA" w:rsidRDefault="006D4C8F">
        <w:pPr>
          <w:spacing w:after="0" w:line="259" w:lineRule="auto"/>
          <w:ind w:left="296" w:firstLine="0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2407B8CF" wp14:editId="57499F0F">
              <wp:simplePos x="0" y="0"/>
              <wp:positionH relativeFrom="rightMargin">
                <wp:align>left</wp:align>
              </wp:positionH>
              <wp:positionV relativeFrom="paragraph">
                <wp:posOffset>-116183</wp:posOffset>
              </wp:positionV>
              <wp:extent cx="187817" cy="250190"/>
              <wp:effectExtent l="0" t="0" r="3175" b="0"/>
              <wp:wrapNone/>
              <wp:docPr id="13110" name="Immagine 13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17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4C8F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C8F" w:rsidRPr="006D4C8F" w:rsidRDefault="006D4C8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6D4C8F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6D4C8F">
                                <w:rPr>
                                  <w:color w:val="auto"/>
                                </w:rPr>
                                <w:instrText>PAGE   \* MERGEFORMAT</w:instrText>
                              </w:r>
                              <w:r w:rsidRPr="006D4C8F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6D4C8F">
                                <w:rPr>
                                  <w:color w:val="auto"/>
                                </w:rPr>
                                <w:t>2</w:t>
                              </w:r>
                              <w:r w:rsidRPr="006D4C8F">
                                <w:rPr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30" style="position:absolute;left:0;text-align:left;margin-left:0;margin-top:0;width:44.55pt;height:15.1pt;rotation:180;flip:x;z-index:-2516480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tpnOqsgCAADJ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6D4C8F" w:rsidRPr="006D4C8F" w:rsidRDefault="006D4C8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6D4C8F">
                          <w:rPr>
                            <w:color w:val="auto"/>
                          </w:rPr>
                          <w:fldChar w:fldCharType="begin"/>
                        </w:r>
                        <w:r w:rsidRPr="006D4C8F">
                          <w:rPr>
                            <w:color w:val="auto"/>
                          </w:rPr>
                          <w:instrText>PAGE   \* MERGEFORMAT</w:instrText>
                        </w:r>
                        <w:r w:rsidRPr="006D4C8F">
                          <w:rPr>
                            <w:color w:val="auto"/>
                          </w:rPr>
                          <w:fldChar w:fldCharType="separate"/>
                        </w:r>
                        <w:r w:rsidRPr="006D4C8F">
                          <w:rPr>
                            <w:color w:val="auto"/>
                          </w:rPr>
                          <w:t>2</w:t>
                        </w:r>
                        <w:r w:rsidRPr="006D4C8F">
                          <w:rPr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2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7147560</wp:posOffset>
              </wp:positionV>
              <wp:extent cx="565404" cy="205215"/>
              <wp:effectExtent l="0" t="0" r="0" b="0"/>
              <wp:wrapSquare wrapText="bothSides"/>
              <wp:docPr id="12642" name="Group 12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404" cy="205215"/>
                        <a:chOff x="0" y="0"/>
                        <a:chExt cx="565404" cy="205215"/>
                      </a:xfrm>
                    </wpg:grpSpPr>
                    <pic:pic xmlns:pic="http://schemas.openxmlformats.org/drawingml/2006/picture">
                      <pic:nvPicPr>
                        <pic:cNvPr id="12643" name="Picture 12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40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644" name="Rectangle 12644"/>
                      <wps:cNvSpPr/>
                      <wps:spPr>
                        <a:xfrm>
                          <a:off x="335280" y="49988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45" name="Rectangle 12645"/>
                      <wps:cNvSpPr/>
                      <wps:spPr>
                        <a:xfrm>
                          <a:off x="413004" y="4998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0504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642" o:spid="_x0000_s1031" style="position:absolute;left:0;text-align:left;margin-left:369pt;margin-top:562.8pt;width:44.5pt;height:16.15pt;z-index:251663360;mso-position-horizontal-relative:page;mso-position-vertical-relative:page" coordsize="565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43" o:spid="_x0000_s1032" type="#_x0000_t75" style="position:absolute;width:565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">
                <v:imagedata r:id="rId2" o:title=""/>
              </v:shape>
              <v:rect id="Rectangle 12644" o:spid="_x0000_s1033" style="position:absolute;left:3352;top:49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+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cj0bweifcIBdPAAAA//8DAFBLAQItABQABgAIAAAAIQDb4fbL7gAAAIUBAAATAAAAAAAAAAAA&#10;AAAAAAAAAABbQ29udGVudF9UeXBlc10ueG1sUEsBAi0AFAAGAAgAAAAhAFr0LFu/AAAAFQEAAAsA&#10;AAAAAAAAAAAAAAAAHwEAAF9yZWxzLy5yZWxzUEsBAi0AFAAGAAgAAAAhAJqCQ77EAAAA3gAAAA8A&#10;AAAAAAAAAAAAAAAABwIAAGRycy9kb3ducmV2LnhtbFBLBQYAAAAAAwADALcAAAD4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C0504D"/>
                          <w:sz w:val="24"/>
                        </w:rPr>
                        <w:t>1</w:t>
                      </w:r>
                      <w:r>
                        <w:rPr>
                          <w:color w:val="C0504D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2645" o:spid="_x0000_s1034" style="position:absolute;left:4130;top:4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Yl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09nLK9zeCTfI9RUAAP//AwBQSwECLQAUAAYACAAAACEA2+H2y+4AAACFAQAAEwAAAAAAAAAA&#10;AAAAAAAAAAAAW0NvbnRlbnRfVHlwZXNdLnhtbFBLAQItABQABgAIAAAAIQBa9CxbvwAAABUBAAAL&#10;AAAAAAAAAAAAAAAAAB8BAABfcmVscy8ucmVsc1BLAQItABQABgAIAAAAIQD1zuYlxQAAAN4AAAAP&#10;AAAAAAAAAAAAAAAAAAcCAABkcnMvZG93bnJldi54bWxQSwUGAAAAAAMAAwC3AAAA+QIAAAAA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0504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CF" w:rsidRDefault="005176CF">
      <w:pPr>
        <w:spacing w:after="0" w:line="240" w:lineRule="auto"/>
      </w:pPr>
      <w:r>
        <w:separator/>
      </w:r>
    </w:p>
  </w:footnote>
  <w:footnote w:type="continuationSeparator" w:id="0">
    <w:p w:rsidR="005176CF" w:rsidRDefault="005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4032504</wp:posOffset>
          </wp:positionH>
          <wp:positionV relativeFrom="page">
            <wp:posOffset>76200</wp:posOffset>
          </wp:positionV>
          <wp:extent cx="655320" cy="650748"/>
          <wp:effectExtent l="0" t="0" r="0" b="0"/>
          <wp:wrapSquare wrapText="bothSides"/>
          <wp:docPr id="13106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808080"/>
        <w:sz w:val="22"/>
      </w:rPr>
      <w:t xml:space="preserve">CORSI ANIMATORI 2014 </w:t>
    </w:r>
  </w:p>
  <w:p w:rsidR="008E1ADA" w:rsidRDefault="00B42113">
    <w:pPr>
      <w:spacing w:after="5" w:line="259" w:lineRule="auto"/>
      <w:ind w:left="12" w:firstLine="0"/>
    </w:pPr>
    <w:r>
      <w:rPr>
        <w:rFonts w:ascii="Arial" w:eastAsia="Arial" w:hAnsi="Arial" w:cs="Arial"/>
        <w:b/>
        <w:i/>
        <w:color w:val="808080"/>
        <w:sz w:val="12"/>
      </w:rPr>
      <w:t xml:space="preserve">«Coinvolti nella missione di Gesù...» </w:t>
    </w:r>
  </w:p>
  <w:p w:rsidR="008E1ADA" w:rsidRDefault="00B42113">
    <w:pPr>
      <w:spacing w:after="0" w:line="245" w:lineRule="auto"/>
      <w:ind w:left="12" w:right="2912" w:firstLine="0"/>
      <w:jc w:val="both"/>
    </w:pPr>
    <w:r>
      <w:rPr>
        <w:rFonts w:ascii="Arial" w:eastAsia="Arial" w:hAnsi="Arial" w:cs="Arial"/>
        <w:b/>
        <w:color w:val="808080"/>
        <w:sz w:val="14"/>
      </w:rPr>
      <w:t xml:space="preserve">Dimensione Antropologica – Io sono un dono   </w:t>
    </w:r>
    <w:r>
      <w:rPr>
        <w:rFonts w:ascii="Arial" w:eastAsia="Arial" w:hAnsi="Arial" w:cs="Arial"/>
        <w:color w:val="808080"/>
        <w:sz w:val="14"/>
      </w:rPr>
      <w:t xml:space="preserve">La chiamata di Davide </w:t>
    </w:r>
  </w:p>
  <w:p w:rsidR="008E1ADA" w:rsidRDefault="00B42113">
    <w:pPr>
      <w:spacing w:after="0" w:line="259" w:lineRule="auto"/>
      <w:ind w:left="12" w:firstLine="0"/>
    </w:pPr>
    <w:r>
      <w:rPr>
        <w:color w:val="808080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6D4C8F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132350</wp:posOffset>
          </wp:positionV>
          <wp:extent cx="477171" cy="403589"/>
          <wp:effectExtent l="0" t="0" r="0" b="0"/>
          <wp:wrapNone/>
          <wp:docPr id="13107" name="Immagine 13107" descr="9_dream_one_time_orizzontale_#MAKEthedr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_dream_one_time_orizzontale_#MAKEthedre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33" cy="40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258430</wp:posOffset>
          </wp:positionV>
          <wp:extent cx="876300" cy="77485"/>
          <wp:effectExtent l="0" t="0" r="0" b="0"/>
          <wp:wrapNone/>
          <wp:docPr id="13108" name="Immagine 13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56" cy="7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lang w:val="en-GB"/>
      </w:rPr>
      <w:drawing>
        <wp:anchor distT="0" distB="0" distL="114300" distR="114300" simplePos="0" relativeHeight="251664384" behindDoc="1" locked="0" layoutInCell="1" allowOverlap="1" wp14:anchorId="6B3F6B7E">
          <wp:simplePos x="0" y="0"/>
          <wp:positionH relativeFrom="column">
            <wp:posOffset>2540</wp:posOffset>
          </wp:positionH>
          <wp:positionV relativeFrom="paragraph">
            <wp:posOffset>240030</wp:posOffset>
          </wp:positionV>
          <wp:extent cx="928375" cy="219075"/>
          <wp:effectExtent l="0" t="0" r="0" b="0"/>
          <wp:wrapNone/>
          <wp:docPr id="13109" name="Immagine 13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7" cy="2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113">
      <w:rPr>
        <w:color w:val="808080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4032504</wp:posOffset>
          </wp:positionH>
          <wp:positionV relativeFrom="page">
            <wp:posOffset>76200</wp:posOffset>
          </wp:positionV>
          <wp:extent cx="655320" cy="650748"/>
          <wp:effectExtent l="0" t="0" r="0" b="0"/>
          <wp:wrapSquare wrapText="bothSides"/>
          <wp:docPr id="13114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808080"/>
        <w:sz w:val="22"/>
      </w:rPr>
      <w:t xml:space="preserve">CORSI ANIMATORI 2014 </w:t>
    </w:r>
  </w:p>
  <w:p w:rsidR="008E1ADA" w:rsidRDefault="00B42113">
    <w:pPr>
      <w:spacing w:after="5" w:line="259" w:lineRule="auto"/>
      <w:ind w:left="12" w:firstLine="0"/>
    </w:pPr>
    <w:r>
      <w:rPr>
        <w:rFonts w:ascii="Arial" w:eastAsia="Arial" w:hAnsi="Arial" w:cs="Arial"/>
        <w:b/>
        <w:i/>
        <w:color w:val="808080"/>
        <w:sz w:val="12"/>
      </w:rPr>
      <w:t xml:space="preserve">«Coinvolti nella missione di Gesù...» </w:t>
    </w:r>
  </w:p>
  <w:p w:rsidR="008E1ADA" w:rsidRDefault="00B42113">
    <w:pPr>
      <w:spacing w:after="0" w:line="245" w:lineRule="auto"/>
      <w:ind w:left="12" w:right="2912" w:firstLine="0"/>
      <w:jc w:val="both"/>
    </w:pPr>
    <w:r>
      <w:rPr>
        <w:rFonts w:ascii="Arial" w:eastAsia="Arial" w:hAnsi="Arial" w:cs="Arial"/>
        <w:b/>
        <w:color w:val="808080"/>
        <w:sz w:val="14"/>
      </w:rPr>
      <w:t xml:space="preserve">Dimensione Antropologica – Io sono un dono   </w:t>
    </w:r>
    <w:r>
      <w:rPr>
        <w:rFonts w:ascii="Arial" w:eastAsia="Arial" w:hAnsi="Arial" w:cs="Arial"/>
        <w:color w:val="808080"/>
        <w:sz w:val="14"/>
      </w:rPr>
      <w:t xml:space="preserve">La chiamata di Davide </w:t>
    </w:r>
  </w:p>
  <w:p w:rsidR="008E1ADA" w:rsidRDefault="00B42113">
    <w:pPr>
      <w:spacing w:after="0" w:line="259" w:lineRule="auto"/>
      <w:ind w:left="12" w:firstLine="0"/>
    </w:pPr>
    <w:r>
      <w:rPr>
        <w:color w:val="808080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23"/>
    <w:multiLevelType w:val="multilevel"/>
    <w:tmpl w:val="565099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001DC"/>
    <w:multiLevelType w:val="hybridMultilevel"/>
    <w:tmpl w:val="1320FF64"/>
    <w:lvl w:ilvl="0" w:tplc="50C2A0C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EE0B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6D7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E4A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4F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F2D7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240B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147F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E8A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F5C9F"/>
    <w:multiLevelType w:val="multilevel"/>
    <w:tmpl w:val="282434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E60709"/>
    <w:multiLevelType w:val="hybridMultilevel"/>
    <w:tmpl w:val="149AA56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9A140BB"/>
    <w:multiLevelType w:val="multilevel"/>
    <w:tmpl w:val="FFD423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476686"/>
    <w:multiLevelType w:val="hybridMultilevel"/>
    <w:tmpl w:val="EF567744"/>
    <w:lvl w:ilvl="0" w:tplc="CA16653E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7ABA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989D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7088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A79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433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BA48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B4AF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582C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DA"/>
    <w:rsid w:val="00127F33"/>
    <w:rsid w:val="005176CF"/>
    <w:rsid w:val="00694125"/>
    <w:rsid w:val="006D4C8F"/>
    <w:rsid w:val="00792C28"/>
    <w:rsid w:val="008E1ADA"/>
    <w:rsid w:val="00B42113"/>
    <w:rsid w:val="00BE7E37"/>
    <w:rsid w:val="00D7688E"/>
    <w:rsid w:val="00ED46F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801E"/>
  <w15:docId w15:val="{8626D407-2EFC-4138-9025-C476B52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F33"/>
    <w:pPr>
      <w:spacing w:after="4" w:line="249" w:lineRule="auto"/>
      <w:ind w:left="1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2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Filippo Andreetta</cp:lastModifiedBy>
  <cp:revision>4</cp:revision>
  <dcterms:created xsi:type="dcterms:W3CDTF">2022-04-30T10:40:00Z</dcterms:created>
  <dcterms:modified xsi:type="dcterms:W3CDTF">2022-05-04T14:13:00Z</dcterms:modified>
</cp:coreProperties>
</file>